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AD" w:rsidRPr="00B735AD" w:rsidRDefault="00B735AD" w:rsidP="00B735AD">
      <w:pPr>
        <w:shd w:val="clear" w:color="auto" w:fill="FFFFFF"/>
        <w:spacing w:after="72" w:line="312" w:lineRule="atLeast"/>
        <w:jc w:val="center"/>
        <w:textAlignment w:val="baseline"/>
        <w:outlineLvl w:val="1"/>
        <w:rPr>
          <w:rFonts w:ascii="Times New Roman" w:eastAsia="Times New Roman" w:hAnsi="Times New Roman" w:cs="Times New Roman"/>
          <w:b/>
          <w:bCs/>
          <w:iCs/>
          <w:color w:val="000000"/>
          <w:sz w:val="36"/>
          <w:szCs w:val="36"/>
          <w:u w:val="single"/>
        </w:rPr>
      </w:pPr>
      <w:bookmarkStart w:id="0" w:name="_GoBack"/>
      <w:bookmarkEnd w:id="0"/>
      <w:r w:rsidRPr="00B735AD">
        <w:rPr>
          <w:rFonts w:ascii="Times New Roman" w:eastAsia="Times New Roman" w:hAnsi="Times New Roman" w:cs="Times New Roman"/>
          <w:b/>
          <w:bCs/>
          <w:iCs/>
          <w:color w:val="000000"/>
          <w:sz w:val="36"/>
          <w:szCs w:val="36"/>
          <w:u w:val="single"/>
        </w:rPr>
        <w:t>Active Listening</w:t>
      </w:r>
    </w:p>
    <w:p w:rsidR="00B735AD" w:rsidRPr="00B735AD" w:rsidRDefault="00B735AD" w:rsidP="00B735AD">
      <w:pPr>
        <w:shd w:val="clear" w:color="auto" w:fill="FFFFFF"/>
        <w:spacing w:after="72" w:line="312" w:lineRule="atLeast"/>
        <w:textAlignment w:val="baseline"/>
        <w:outlineLvl w:val="1"/>
        <w:rPr>
          <w:rFonts w:ascii="Times New Roman" w:eastAsia="Times New Roman" w:hAnsi="Times New Roman" w:cs="Times New Roman"/>
          <w:b/>
          <w:bCs/>
          <w:i/>
          <w:iCs/>
          <w:color w:val="000000"/>
          <w:sz w:val="26"/>
          <w:szCs w:val="26"/>
        </w:rPr>
      </w:pPr>
      <w:r w:rsidRPr="00B735AD">
        <w:rPr>
          <w:rFonts w:ascii="Times New Roman" w:eastAsia="Times New Roman" w:hAnsi="Times New Roman" w:cs="Times New Roman"/>
          <w:b/>
          <w:bCs/>
          <w:i/>
          <w:iCs/>
          <w:color w:val="000000"/>
          <w:sz w:val="26"/>
          <w:szCs w:val="26"/>
        </w:rPr>
        <w:t>What affects listening?</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Active listening intentionally focuses on who you are listening to,</w:t>
      </w:r>
      <w:r>
        <w:rPr>
          <w:rFonts w:ascii="Times New Roman" w:eastAsia="Times New Roman" w:hAnsi="Times New Roman" w:cs="Times New Roman"/>
          <w:b/>
          <w:bCs/>
          <w:color w:val="000000"/>
          <w:sz w:val="24"/>
          <w:szCs w:val="24"/>
          <w:bdr w:val="none" w:sz="0" w:space="0" w:color="auto" w:frame="1"/>
        </w:rPr>
        <w:t xml:space="preserve"> </w:t>
      </w:r>
      <w:r w:rsidRPr="00B735AD">
        <w:rPr>
          <w:rFonts w:ascii="Times New Roman" w:eastAsia="Times New Roman" w:hAnsi="Times New Roman" w:cs="Times New Roman"/>
          <w:color w:val="000000"/>
          <w:sz w:val="24"/>
          <w:szCs w:val="24"/>
        </w:rPr>
        <w:t xml:space="preserve">whether in a group or one-on-one, in order to understand what he or she is saying. As the listener, you should then be able to repeat back in your own words what they have said to their satisfaction.  This does not </w:t>
      </w:r>
      <w:r>
        <w:rPr>
          <w:rFonts w:ascii="Times New Roman" w:eastAsia="Times New Roman" w:hAnsi="Times New Roman" w:cs="Times New Roman"/>
          <w:color w:val="000000"/>
          <w:sz w:val="24"/>
          <w:szCs w:val="24"/>
        </w:rPr>
        <w:t xml:space="preserve">mean you agree with the person, </w:t>
      </w:r>
      <w:r w:rsidRPr="00B735AD">
        <w:rPr>
          <w:rFonts w:ascii="Times New Roman" w:eastAsia="Times New Roman" w:hAnsi="Times New Roman" w:cs="Times New Roman"/>
          <w:color w:val="000000"/>
          <w:sz w:val="24"/>
          <w:szCs w:val="24"/>
        </w:rPr>
        <w:t>but rather understand what they are saying.</w:t>
      </w:r>
    </w:p>
    <w:tbl>
      <w:tblPr>
        <w:tblW w:w="0" w:type="auto"/>
        <w:shd w:val="clear" w:color="auto" w:fill="FFFFFF"/>
        <w:tblCellMar>
          <w:left w:w="0" w:type="dxa"/>
          <w:right w:w="0" w:type="dxa"/>
        </w:tblCellMar>
        <w:tblLook w:val="04A0" w:firstRow="1" w:lastRow="0" w:firstColumn="1" w:lastColumn="0" w:noHBand="0" w:noVBand="1"/>
      </w:tblPr>
      <w:tblGrid>
        <w:gridCol w:w="4755"/>
        <w:gridCol w:w="4755"/>
      </w:tblGrid>
      <w:tr w:rsidR="00B735AD" w:rsidRPr="00B735AD" w:rsidTr="00B735AD">
        <w:tc>
          <w:tcPr>
            <w:tcW w:w="2500" w:type="pct"/>
            <w:tcBorders>
              <w:top w:val="single" w:sz="6" w:space="0" w:color="330000"/>
              <w:left w:val="single" w:sz="6" w:space="0" w:color="330000"/>
              <w:bottom w:val="single" w:sz="6" w:space="0" w:color="330000"/>
              <w:right w:val="single" w:sz="6" w:space="0" w:color="330000"/>
            </w:tcBorders>
            <w:shd w:val="clear" w:color="auto" w:fill="auto"/>
            <w:tcMar>
              <w:top w:w="75" w:type="dxa"/>
              <w:left w:w="75" w:type="dxa"/>
              <w:bottom w:w="75" w:type="dxa"/>
              <w:right w:w="75" w:type="dxa"/>
            </w:tcMar>
            <w:hideMark/>
          </w:tcPr>
          <w:p w:rsidR="00B735AD" w:rsidRPr="00B735AD" w:rsidRDefault="00B735AD" w:rsidP="00B735AD">
            <w:pPr>
              <w:spacing w:after="120" w:line="264"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 you think of the </w:t>
            </w:r>
            <w:r w:rsidRPr="00B735AD">
              <w:rPr>
                <w:rFonts w:ascii="Times New Roman" w:eastAsia="Times New Roman" w:hAnsi="Times New Roman" w:cs="Times New Roman"/>
                <w:color w:val="000000"/>
                <w:sz w:val="24"/>
                <w:szCs w:val="24"/>
              </w:rPr>
              <w:t>subject matter?</w:t>
            </w:r>
            <w:r w:rsidRPr="00B735AD">
              <w:rPr>
                <w:rFonts w:ascii="Times New Roman" w:eastAsia="Times New Roman" w:hAnsi="Times New Roman" w:cs="Times New Roman"/>
                <w:color w:val="000000"/>
                <w:sz w:val="24"/>
                <w:szCs w:val="24"/>
              </w:rPr>
              <w:br/>
              <w:t>Have you a lot of experience with it? </w:t>
            </w:r>
            <w:r w:rsidRPr="00B735AD">
              <w:rPr>
                <w:rFonts w:ascii="Times New Roman" w:eastAsia="Times New Roman" w:hAnsi="Times New Roman" w:cs="Times New Roman"/>
                <w:color w:val="000000"/>
                <w:sz w:val="24"/>
                <w:szCs w:val="24"/>
              </w:rPr>
              <w:br/>
              <w:t>Will it be hard to understand, or simple? </w:t>
            </w:r>
            <w:r w:rsidRPr="00B735AD">
              <w:rPr>
                <w:rFonts w:ascii="Times New Roman" w:eastAsia="Times New Roman" w:hAnsi="Times New Roman" w:cs="Times New Roman"/>
                <w:color w:val="000000"/>
                <w:sz w:val="24"/>
                <w:szCs w:val="24"/>
              </w:rPr>
              <w:br/>
              <w:t>Is it important to you, or just fun?</w:t>
            </w:r>
          </w:p>
        </w:tc>
        <w:tc>
          <w:tcPr>
            <w:tcW w:w="2500" w:type="pct"/>
            <w:tcBorders>
              <w:top w:val="single" w:sz="6" w:space="0" w:color="330000"/>
              <w:left w:val="single" w:sz="6" w:space="0" w:color="330000"/>
              <w:bottom w:val="single" w:sz="6" w:space="0" w:color="330000"/>
              <w:right w:val="single" w:sz="6" w:space="0" w:color="330000"/>
            </w:tcBorders>
            <w:shd w:val="clear" w:color="auto" w:fill="auto"/>
            <w:tcMar>
              <w:top w:w="75" w:type="dxa"/>
              <w:left w:w="75" w:type="dxa"/>
              <w:bottom w:w="75" w:type="dxa"/>
              <w:right w:w="75" w:type="dxa"/>
            </w:tcMar>
            <w:hideMark/>
          </w:tcPr>
          <w:p w:rsidR="00B735AD" w:rsidRPr="00B735AD" w:rsidRDefault="00B735AD" w:rsidP="00B735AD">
            <w:pPr>
              <w:spacing w:after="12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Is the speaker experience</w:t>
            </w:r>
            <w:r>
              <w:rPr>
                <w:rFonts w:ascii="Times New Roman" w:eastAsia="Times New Roman" w:hAnsi="Times New Roman" w:cs="Times New Roman"/>
                <w:color w:val="000000"/>
                <w:sz w:val="24"/>
                <w:szCs w:val="24"/>
              </w:rPr>
              <w:t>d or nervous?</w:t>
            </w:r>
            <w:r>
              <w:rPr>
                <w:rFonts w:ascii="Times New Roman" w:eastAsia="Times New Roman" w:hAnsi="Times New Roman" w:cs="Times New Roman"/>
                <w:color w:val="000000"/>
                <w:sz w:val="24"/>
                <w:szCs w:val="24"/>
              </w:rPr>
              <w:br/>
              <w:t xml:space="preserve">What are his/her </w:t>
            </w:r>
            <w:r w:rsidRPr="00B735AD">
              <w:rPr>
                <w:rFonts w:ascii="Times New Roman" w:eastAsia="Times New Roman" w:hAnsi="Times New Roman" w:cs="Times New Roman"/>
                <w:color w:val="000000"/>
                <w:sz w:val="24"/>
                <w:szCs w:val="24"/>
              </w:rPr>
              <w:t>non-verbal cues?</w:t>
            </w:r>
            <w:r w:rsidRPr="00B735AD">
              <w:rPr>
                <w:rFonts w:ascii="Times New Roman" w:eastAsia="Times New Roman" w:hAnsi="Times New Roman" w:cs="Times New Roman"/>
                <w:color w:val="000000"/>
                <w:sz w:val="24"/>
                <w:szCs w:val="24"/>
              </w:rPr>
              <w:br/>
              <w:t>What frame of mind is he or she?</w:t>
            </w:r>
            <w:r w:rsidRPr="00B735AD">
              <w:rPr>
                <w:rFonts w:ascii="Times New Roman" w:eastAsia="Times New Roman" w:hAnsi="Times New Roman" w:cs="Times New Roman"/>
                <w:color w:val="000000"/>
                <w:sz w:val="24"/>
                <w:szCs w:val="24"/>
              </w:rPr>
              <w:br/>
              <w:t>How personable, threatening, intelligent, etc.?</w:t>
            </w:r>
          </w:p>
        </w:tc>
      </w:tr>
      <w:tr w:rsidR="00B735AD" w:rsidRPr="00B735AD" w:rsidTr="00B735AD">
        <w:tc>
          <w:tcPr>
            <w:tcW w:w="5000" w:type="pct"/>
            <w:gridSpan w:val="2"/>
            <w:tcBorders>
              <w:top w:val="single" w:sz="6" w:space="0" w:color="330000"/>
              <w:left w:val="single" w:sz="6" w:space="0" w:color="330000"/>
              <w:bottom w:val="single" w:sz="6" w:space="0" w:color="330000"/>
              <w:right w:val="single" w:sz="6" w:space="0" w:color="330000"/>
            </w:tcBorders>
            <w:shd w:val="clear" w:color="auto" w:fill="auto"/>
            <w:tcMar>
              <w:top w:w="75" w:type="dxa"/>
              <w:left w:w="75" w:type="dxa"/>
              <w:bottom w:w="75" w:type="dxa"/>
              <w:right w:w="75" w:type="dxa"/>
            </w:tcMar>
            <w:hideMark/>
          </w:tcPr>
          <w:p w:rsidR="00B735AD" w:rsidRPr="00B735AD" w:rsidRDefault="00B735AD" w:rsidP="00B735AD">
            <w:pPr>
              <w:spacing w:after="120" w:line="264"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9F645DB" wp14:editId="07E2C8B1">
                  <wp:extent cx="2377440" cy="1257300"/>
                  <wp:effectExtent l="0" t="0" r="3810" b="0"/>
                  <wp:docPr id="1" name="Picture 1" descr="http://www.studygs.net/images/liste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gs.net/images/listen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257300"/>
                          </a:xfrm>
                          <a:prstGeom prst="rect">
                            <a:avLst/>
                          </a:prstGeom>
                          <a:noFill/>
                          <a:ln>
                            <a:noFill/>
                          </a:ln>
                        </pic:spPr>
                      </pic:pic>
                    </a:graphicData>
                  </a:graphic>
                </wp:inline>
              </w:drawing>
            </w:r>
          </w:p>
        </w:tc>
      </w:tr>
      <w:tr w:rsidR="00B735AD" w:rsidRPr="00B735AD" w:rsidTr="00B735AD">
        <w:tc>
          <w:tcPr>
            <w:tcW w:w="2500" w:type="pct"/>
            <w:tcBorders>
              <w:top w:val="single" w:sz="6" w:space="0" w:color="330000"/>
              <w:left w:val="single" w:sz="6" w:space="0" w:color="330000"/>
              <w:bottom w:val="single" w:sz="6" w:space="0" w:color="330000"/>
              <w:right w:val="single" w:sz="6" w:space="0" w:color="330000"/>
            </w:tcBorders>
            <w:shd w:val="clear" w:color="auto" w:fill="auto"/>
            <w:tcMar>
              <w:top w:w="75" w:type="dxa"/>
              <w:left w:w="75" w:type="dxa"/>
              <w:bottom w:w="75" w:type="dxa"/>
              <w:right w:w="75" w:type="dxa"/>
            </w:tcMar>
            <w:hideMark/>
          </w:tcPr>
          <w:p w:rsidR="00B735AD" w:rsidRPr="00B735AD" w:rsidRDefault="00B735AD" w:rsidP="00B735AD">
            <w:pPr>
              <w:spacing w:after="12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Is t</w:t>
            </w:r>
            <w:r>
              <w:rPr>
                <w:rFonts w:ascii="Times New Roman" w:eastAsia="Times New Roman" w:hAnsi="Times New Roman" w:cs="Times New Roman"/>
                <w:color w:val="000000"/>
                <w:sz w:val="24"/>
                <w:szCs w:val="24"/>
              </w:rPr>
              <w:t xml:space="preserve">he message illustrated with </w:t>
            </w:r>
            <w:r w:rsidRPr="00B735AD">
              <w:rPr>
                <w:rFonts w:ascii="Times New Roman" w:eastAsia="Times New Roman" w:hAnsi="Times New Roman" w:cs="Times New Roman"/>
                <w:color w:val="000000"/>
                <w:sz w:val="24"/>
                <w:szCs w:val="24"/>
              </w:rPr>
              <w:t>visuals or examples?</w:t>
            </w:r>
            <w:r w:rsidRPr="00B735AD">
              <w:rPr>
                <w:rFonts w:ascii="Times New Roman" w:eastAsia="Times New Roman" w:hAnsi="Times New Roman" w:cs="Times New Roman"/>
                <w:color w:val="000000"/>
                <w:sz w:val="24"/>
                <w:szCs w:val="24"/>
              </w:rPr>
              <w:br/>
              <w:t>Is technology used effectively?</w:t>
            </w:r>
            <w:r w:rsidRPr="00B735AD">
              <w:rPr>
                <w:rFonts w:ascii="Times New Roman" w:eastAsia="Times New Roman" w:hAnsi="Times New Roman" w:cs="Times New Roman"/>
                <w:color w:val="000000"/>
                <w:sz w:val="24"/>
                <w:szCs w:val="24"/>
              </w:rPr>
              <w:br/>
              <w:t>Are con</w:t>
            </w:r>
            <w:r>
              <w:rPr>
                <w:rFonts w:ascii="Times New Roman" w:eastAsia="Times New Roman" w:hAnsi="Times New Roman" w:cs="Times New Roman"/>
                <w:color w:val="000000"/>
                <w:sz w:val="24"/>
                <w:szCs w:val="24"/>
              </w:rPr>
              <w:t xml:space="preserve">cepts introduced incrementally, </w:t>
            </w:r>
            <w:r w:rsidRPr="00B735AD">
              <w:rPr>
                <w:rFonts w:ascii="Times New Roman" w:eastAsia="Times New Roman" w:hAnsi="Times New Roman" w:cs="Times New Roman"/>
                <w:color w:val="000000"/>
                <w:sz w:val="24"/>
                <w:szCs w:val="24"/>
              </w:rPr>
              <w:t>or with examples?</w:t>
            </w:r>
          </w:p>
        </w:tc>
        <w:tc>
          <w:tcPr>
            <w:tcW w:w="2500" w:type="pct"/>
            <w:tcBorders>
              <w:top w:val="single" w:sz="6" w:space="0" w:color="330000"/>
              <w:left w:val="single" w:sz="6" w:space="0" w:color="330000"/>
              <w:bottom w:val="single" w:sz="6" w:space="0" w:color="330000"/>
              <w:right w:val="single" w:sz="6" w:space="0" w:color="330000"/>
            </w:tcBorders>
            <w:shd w:val="clear" w:color="auto" w:fill="auto"/>
            <w:tcMar>
              <w:top w:w="75" w:type="dxa"/>
              <w:left w:w="75" w:type="dxa"/>
              <w:bottom w:w="75" w:type="dxa"/>
              <w:right w:w="75" w:type="dxa"/>
            </w:tcMar>
            <w:hideMark/>
          </w:tcPr>
          <w:p w:rsidR="00B735AD" w:rsidRPr="00B735AD" w:rsidRDefault="00B735AD" w:rsidP="00B735AD">
            <w:pPr>
              <w:spacing w:after="12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Is t</w:t>
            </w:r>
            <w:r>
              <w:rPr>
                <w:rFonts w:ascii="Times New Roman" w:eastAsia="Times New Roman" w:hAnsi="Times New Roman" w:cs="Times New Roman"/>
                <w:color w:val="000000"/>
                <w:sz w:val="24"/>
                <w:szCs w:val="24"/>
              </w:rPr>
              <w:t xml:space="preserve">he space conducive to listening </w:t>
            </w:r>
            <w:r w:rsidRPr="00B735AD">
              <w:rPr>
                <w:rFonts w:ascii="Times New Roman" w:eastAsia="Times New Roman" w:hAnsi="Times New Roman" w:cs="Times New Roman"/>
                <w:color w:val="000000"/>
                <w:sz w:val="24"/>
                <w:szCs w:val="24"/>
              </w:rPr>
              <w:t>or to interaction or exchange with the speaker?</w:t>
            </w:r>
            <w:r w:rsidRPr="00B735AD">
              <w:rPr>
                <w:rFonts w:ascii="Times New Roman" w:eastAsia="Times New Roman" w:hAnsi="Times New Roman" w:cs="Times New Roman"/>
                <w:color w:val="000000"/>
                <w:sz w:val="24"/>
                <w:szCs w:val="24"/>
              </w:rPr>
              <w:br/>
              <w:t>Are there avoidable distractions?</w:t>
            </w:r>
          </w:p>
        </w:tc>
      </w:tr>
    </w:tbl>
    <w:p w:rsidR="00B735AD" w:rsidRDefault="00B735AD" w:rsidP="00B735AD">
      <w:pPr>
        <w:shd w:val="clear" w:color="auto" w:fill="FFFFFF"/>
        <w:spacing w:after="72" w:line="312" w:lineRule="atLeast"/>
        <w:jc w:val="center"/>
        <w:textAlignment w:val="baseline"/>
        <w:outlineLvl w:val="1"/>
        <w:rPr>
          <w:rFonts w:ascii="Times New Roman" w:eastAsia="Times New Roman" w:hAnsi="Times New Roman" w:cs="Times New Roman"/>
          <w:b/>
          <w:bCs/>
          <w:i/>
          <w:iCs/>
          <w:color w:val="000000"/>
          <w:sz w:val="26"/>
          <w:szCs w:val="26"/>
        </w:rPr>
      </w:pPr>
    </w:p>
    <w:p w:rsidR="00B735AD" w:rsidRPr="00B735AD" w:rsidRDefault="00B735AD" w:rsidP="00B735AD">
      <w:pPr>
        <w:shd w:val="clear" w:color="auto" w:fill="FFFFFF"/>
        <w:spacing w:after="72" w:line="312" w:lineRule="atLeast"/>
        <w:jc w:val="center"/>
        <w:textAlignment w:val="baseline"/>
        <w:outlineLvl w:val="1"/>
        <w:rPr>
          <w:rFonts w:ascii="Times New Roman" w:eastAsia="Times New Roman" w:hAnsi="Times New Roman" w:cs="Times New Roman"/>
          <w:b/>
          <w:bCs/>
          <w:i/>
          <w:iCs/>
          <w:color w:val="000000"/>
          <w:sz w:val="26"/>
          <w:szCs w:val="26"/>
        </w:rPr>
      </w:pPr>
      <w:r w:rsidRPr="00B735AD">
        <w:rPr>
          <w:rFonts w:ascii="Times New Roman" w:eastAsia="Times New Roman" w:hAnsi="Times New Roman" w:cs="Times New Roman"/>
          <w:b/>
          <w:bCs/>
          <w:i/>
          <w:iCs/>
          <w:color w:val="000000"/>
          <w:sz w:val="26"/>
          <w:szCs w:val="26"/>
        </w:rPr>
        <w:t>Described above are the external factors. </w:t>
      </w:r>
      <w:r w:rsidRPr="00B735AD">
        <w:rPr>
          <w:rFonts w:ascii="Times New Roman" w:eastAsia="Times New Roman" w:hAnsi="Times New Roman" w:cs="Times New Roman"/>
          <w:b/>
          <w:bCs/>
          <w:i/>
          <w:iCs/>
          <w:color w:val="000000"/>
          <w:sz w:val="26"/>
          <w:szCs w:val="26"/>
        </w:rPr>
        <w:br/>
        <w:t>Now: what about you, the center, the listener?</w:t>
      </w:r>
    </w:p>
    <w:p w:rsidR="00B735AD" w:rsidRDefault="00B735AD" w:rsidP="00B735AD">
      <w:pPr>
        <w:shd w:val="clear" w:color="auto" w:fill="FFFFFF"/>
        <w:spacing w:after="72" w:line="312" w:lineRule="atLeast"/>
        <w:jc w:val="center"/>
        <w:textAlignment w:val="baseline"/>
        <w:outlineLvl w:val="1"/>
        <w:rPr>
          <w:rFonts w:ascii="Times New Roman" w:eastAsia="Times New Roman" w:hAnsi="Times New Roman" w:cs="Times New Roman"/>
          <w:b/>
          <w:bCs/>
          <w:i/>
          <w:iCs/>
          <w:color w:val="000000"/>
          <w:sz w:val="26"/>
          <w:szCs w:val="26"/>
        </w:rPr>
      </w:pPr>
      <w:r w:rsidRPr="00B735AD">
        <w:rPr>
          <w:rFonts w:ascii="Times New Roman" w:eastAsia="Times New Roman" w:hAnsi="Times New Roman" w:cs="Times New Roman"/>
          <w:b/>
          <w:bCs/>
          <w:i/>
          <w:iCs/>
          <w:color w:val="000000"/>
          <w:sz w:val="26"/>
          <w:szCs w:val="26"/>
        </w:rPr>
        <w:t>Prepare with a positive, engaged attitude</w:t>
      </w:r>
    </w:p>
    <w:p w:rsidR="00B735AD" w:rsidRPr="00B735AD" w:rsidRDefault="00B735AD" w:rsidP="00B735AD">
      <w:pPr>
        <w:shd w:val="clear" w:color="auto" w:fill="FFFFFF"/>
        <w:spacing w:after="72" w:line="312" w:lineRule="atLeast"/>
        <w:jc w:val="center"/>
        <w:textAlignment w:val="baseline"/>
        <w:outlineLvl w:val="1"/>
        <w:rPr>
          <w:rFonts w:ascii="Times New Roman" w:eastAsia="Times New Roman" w:hAnsi="Times New Roman" w:cs="Times New Roman"/>
          <w:b/>
          <w:bCs/>
          <w:i/>
          <w:iCs/>
          <w:color w:val="000000"/>
          <w:sz w:val="26"/>
          <w:szCs w:val="26"/>
        </w:rPr>
      </w:pPr>
    </w:p>
    <w:p w:rsidR="00B735AD" w:rsidRPr="00B735AD" w:rsidRDefault="00B735AD" w:rsidP="00B735AD">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Focus your attention on the subject</w:t>
      </w:r>
      <w:r>
        <w:rPr>
          <w:rFonts w:ascii="Times New Roman" w:eastAsia="Times New Roman" w:hAnsi="Times New Roman" w:cs="Times New Roman"/>
          <w:color w:val="000000"/>
          <w:sz w:val="24"/>
          <w:szCs w:val="24"/>
        </w:rPr>
        <w:t xml:space="preserve">: </w:t>
      </w:r>
      <w:r w:rsidRPr="00B735AD">
        <w:rPr>
          <w:rFonts w:ascii="Times New Roman" w:eastAsia="Times New Roman" w:hAnsi="Times New Roman" w:cs="Times New Roman"/>
          <w:color w:val="000000"/>
          <w:sz w:val="24"/>
          <w:szCs w:val="24"/>
        </w:rPr>
        <w:t>Stop all non-relevant activities beforehand to orient yourself</w:t>
      </w:r>
      <w:r>
        <w:rPr>
          <w:rFonts w:ascii="Times New Roman" w:eastAsia="Times New Roman" w:hAnsi="Times New Roman" w:cs="Times New Roman"/>
          <w:color w:val="000000"/>
          <w:sz w:val="24"/>
          <w:szCs w:val="24"/>
        </w:rPr>
        <w:t xml:space="preserve"> </w:t>
      </w:r>
      <w:r w:rsidRPr="00B735AD">
        <w:rPr>
          <w:rFonts w:ascii="Times New Roman" w:eastAsia="Times New Roman" w:hAnsi="Times New Roman" w:cs="Times New Roman"/>
          <w:color w:val="000000"/>
          <w:sz w:val="24"/>
          <w:szCs w:val="24"/>
        </w:rPr>
        <w:t>to the speaker or the topic</w:t>
      </w:r>
    </w:p>
    <w:p w:rsidR="00B735AD" w:rsidRPr="00B735AD" w:rsidRDefault="00B735AD" w:rsidP="00B735AD">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 xml:space="preserve">Review mentally what you </w:t>
      </w:r>
      <w:r>
        <w:rPr>
          <w:rFonts w:ascii="Times New Roman" w:eastAsia="Times New Roman" w:hAnsi="Times New Roman" w:cs="Times New Roman"/>
          <w:color w:val="000000"/>
          <w:sz w:val="24"/>
          <w:szCs w:val="24"/>
        </w:rPr>
        <w:t>already know about the subject o</w:t>
      </w:r>
      <w:r w:rsidRPr="00B735AD">
        <w:rPr>
          <w:rFonts w:ascii="Times New Roman" w:eastAsia="Times New Roman" w:hAnsi="Times New Roman" w:cs="Times New Roman"/>
          <w:color w:val="000000"/>
          <w:sz w:val="24"/>
          <w:szCs w:val="24"/>
        </w:rPr>
        <w:t xml:space="preserve">rganize in advance relevant material </w:t>
      </w:r>
      <w:r>
        <w:rPr>
          <w:rFonts w:ascii="Times New Roman" w:eastAsia="Times New Roman" w:hAnsi="Times New Roman" w:cs="Times New Roman"/>
          <w:color w:val="000000"/>
          <w:sz w:val="24"/>
          <w:szCs w:val="24"/>
        </w:rPr>
        <w:t xml:space="preserve">in order to develop it further </w:t>
      </w:r>
      <w:r w:rsidRPr="00B735AD">
        <w:rPr>
          <w:rFonts w:ascii="Times New Roman" w:eastAsia="Times New Roman" w:hAnsi="Times New Roman" w:cs="Times New Roman"/>
          <w:color w:val="000000"/>
          <w:sz w:val="24"/>
          <w:szCs w:val="24"/>
        </w:rPr>
        <w:t>(previous lectures, TV programs, newspaper articles, web sites, prior real life experience, etc.)</w:t>
      </w:r>
    </w:p>
    <w:p w:rsidR="00B735AD" w:rsidRPr="00B735AD" w:rsidRDefault="00B735AD" w:rsidP="00B735AD">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Avoid distractions: S</w:t>
      </w:r>
      <w:r w:rsidRPr="00B735AD">
        <w:rPr>
          <w:rFonts w:ascii="Times New Roman" w:eastAsia="Times New Roman" w:hAnsi="Times New Roman" w:cs="Times New Roman"/>
          <w:color w:val="000000"/>
          <w:sz w:val="24"/>
          <w:szCs w:val="24"/>
        </w:rPr>
        <w:t>eat yourself appropriately close to</w:t>
      </w:r>
      <w:r>
        <w:rPr>
          <w:rFonts w:ascii="Times New Roman" w:eastAsia="Times New Roman" w:hAnsi="Times New Roman" w:cs="Times New Roman"/>
          <w:color w:val="000000"/>
          <w:sz w:val="24"/>
          <w:szCs w:val="24"/>
        </w:rPr>
        <w:t xml:space="preserve"> the speaker and away from distractions such as </w:t>
      </w:r>
      <w:r w:rsidRPr="00B735AD">
        <w:rPr>
          <w:rFonts w:ascii="Times New Roman" w:eastAsia="Times New Roman" w:hAnsi="Times New Roman" w:cs="Times New Roman"/>
          <w:color w:val="000000"/>
          <w:sz w:val="24"/>
          <w:szCs w:val="24"/>
        </w:rPr>
        <w:t>a window, a talkative neighbor, noise, etc.)</w:t>
      </w:r>
    </w:p>
    <w:p w:rsidR="00B735AD" w:rsidRPr="00B735AD" w:rsidRDefault="00B735AD" w:rsidP="00B735AD">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Acknowledge any emotional state</w:t>
      </w:r>
      <w:r>
        <w:rPr>
          <w:rFonts w:ascii="Times New Roman" w:eastAsia="Times New Roman" w:hAnsi="Times New Roman" w:cs="Times New Roman"/>
          <w:color w:val="000000"/>
          <w:sz w:val="24"/>
          <w:szCs w:val="24"/>
        </w:rPr>
        <w:t xml:space="preserve">: </w:t>
      </w:r>
      <w:r w:rsidRPr="00B735AD">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z w:val="24"/>
          <w:szCs w:val="24"/>
        </w:rPr>
        <w:t>spend emotions until later, or p</w:t>
      </w:r>
      <w:r w:rsidRPr="00B735AD">
        <w:rPr>
          <w:rFonts w:ascii="Times New Roman" w:eastAsia="Times New Roman" w:hAnsi="Times New Roman" w:cs="Times New Roman"/>
          <w:color w:val="000000"/>
          <w:sz w:val="24"/>
          <w:szCs w:val="24"/>
        </w:rPr>
        <w:t>assively participate unless you can control your emotions</w:t>
      </w:r>
    </w:p>
    <w:p w:rsidR="00B735AD" w:rsidRPr="00B735AD" w:rsidRDefault="00B735AD" w:rsidP="00B735AD">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Set aside your prejudices, your opinions</w:t>
      </w:r>
      <w:r>
        <w:rPr>
          <w:rFonts w:ascii="Times New Roman" w:eastAsia="Times New Roman" w:hAnsi="Times New Roman" w:cs="Times New Roman"/>
          <w:color w:val="000000"/>
          <w:sz w:val="24"/>
          <w:szCs w:val="24"/>
        </w:rPr>
        <w:t xml:space="preserve">: </w:t>
      </w:r>
      <w:r w:rsidRPr="00B735AD">
        <w:rPr>
          <w:rFonts w:ascii="Times New Roman" w:eastAsia="Times New Roman" w:hAnsi="Times New Roman" w:cs="Times New Roman"/>
          <w:color w:val="000000"/>
          <w:sz w:val="24"/>
          <w:szCs w:val="24"/>
        </w:rPr>
        <w:t>You are present to lea</w:t>
      </w:r>
      <w:r>
        <w:rPr>
          <w:rFonts w:ascii="Times New Roman" w:eastAsia="Times New Roman" w:hAnsi="Times New Roman" w:cs="Times New Roman"/>
          <w:color w:val="000000"/>
          <w:sz w:val="24"/>
          <w:szCs w:val="24"/>
        </w:rPr>
        <w:t xml:space="preserve">rn what the speaker has to say, </w:t>
      </w:r>
      <w:r w:rsidRPr="00B735AD">
        <w:rPr>
          <w:rFonts w:ascii="Times New Roman" w:eastAsia="Times New Roman" w:hAnsi="Times New Roman" w:cs="Times New Roman"/>
          <w:color w:val="000000"/>
          <w:sz w:val="24"/>
          <w:szCs w:val="24"/>
        </w:rPr>
        <w:t>not the other way around</w:t>
      </w:r>
    </w:p>
    <w:p w:rsidR="00B735AD" w:rsidRDefault="00B735AD" w:rsidP="00B735AD">
      <w:pPr>
        <w:shd w:val="clear" w:color="auto" w:fill="FFFFFF"/>
        <w:spacing w:after="72" w:line="312" w:lineRule="atLeast"/>
        <w:textAlignment w:val="baseline"/>
        <w:outlineLvl w:val="1"/>
        <w:rPr>
          <w:rFonts w:ascii="Times New Roman" w:eastAsia="Times New Roman" w:hAnsi="Times New Roman" w:cs="Times New Roman"/>
          <w:b/>
          <w:bCs/>
          <w:i/>
          <w:iCs/>
          <w:color w:val="000000"/>
          <w:sz w:val="26"/>
          <w:szCs w:val="26"/>
        </w:rPr>
      </w:pPr>
    </w:p>
    <w:p w:rsidR="00B735AD" w:rsidRDefault="00B735AD" w:rsidP="00B735AD">
      <w:pPr>
        <w:shd w:val="clear" w:color="auto" w:fill="FFFFFF"/>
        <w:spacing w:after="72" w:line="312" w:lineRule="atLeast"/>
        <w:textAlignment w:val="baseline"/>
        <w:outlineLvl w:val="1"/>
        <w:rPr>
          <w:rFonts w:ascii="Times New Roman" w:eastAsia="Times New Roman" w:hAnsi="Times New Roman" w:cs="Times New Roman"/>
          <w:b/>
          <w:bCs/>
          <w:i/>
          <w:iCs/>
          <w:color w:val="000000"/>
          <w:sz w:val="26"/>
          <w:szCs w:val="26"/>
        </w:rPr>
      </w:pPr>
    </w:p>
    <w:p w:rsidR="00B735AD" w:rsidRDefault="00B735AD" w:rsidP="008E1030">
      <w:pPr>
        <w:shd w:val="clear" w:color="auto" w:fill="FFFFFF"/>
        <w:spacing w:after="72" w:line="312" w:lineRule="atLeast"/>
        <w:jc w:val="center"/>
        <w:textAlignment w:val="baseline"/>
        <w:outlineLvl w:val="1"/>
        <w:rPr>
          <w:rFonts w:ascii="Times New Roman" w:eastAsia="Times New Roman" w:hAnsi="Times New Roman" w:cs="Times New Roman"/>
          <w:b/>
          <w:bCs/>
          <w:iCs/>
          <w:color w:val="000000"/>
          <w:sz w:val="32"/>
          <w:szCs w:val="32"/>
          <w:u w:val="single"/>
        </w:rPr>
      </w:pPr>
      <w:r w:rsidRPr="00B735AD">
        <w:rPr>
          <w:rFonts w:ascii="Times New Roman" w:eastAsia="Times New Roman" w:hAnsi="Times New Roman" w:cs="Times New Roman"/>
          <w:b/>
          <w:bCs/>
          <w:iCs/>
          <w:color w:val="000000"/>
          <w:sz w:val="32"/>
          <w:szCs w:val="32"/>
          <w:u w:val="single"/>
        </w:rPr>
        <w:lastRenderedPageBreak/>
        <w:t>Actively listen</w:t>
      </w:r>
    </w:p>
    <w:p w:rsidR="008E1030" w:rsidRPr="00B735AD" w:rsidRDefault="008E1030" w:rsidP="008E1030">
      <w:pPr>
        <w:shd w:val="clear" w:color="auto" w:fill="FFFFFF"/>
        <w:spacing w:after="72" w:line="312" w:lineRule="atLeast"/>
        <w:jc w:val="center"/>
        <w:textAlignment w:val="baseline"/>
        <w:outlineLvl w:val="1"/>
        <w:rPr>
          <w:rFonts w:ascii="Times New Roman" w:eastAsia="Times New Roman" w:hAnsi="Times New Roman" w:cs="Times New Roman"/>
          <w:b/>
          <w:bCs/>
          <w:iCs/>
          <w:color w:val="000000"/>
          <w:sz w:val="32"/>
          <w:szCs w:val="32"/>
          <w:u w:val="single"/>
        </w:rPr>
      </w:pPr>
    </w:p>
    <w:p w:rsidR="00B735AD" w:rsidRPr="00B735AD" w:rsidRDefault="00B735AD" w:rsidP="00B735AD">
      <w:pPr>
        <w:numPr>
          <w:ilvl w:val="0"/>
          <w:numId w:val="2"/>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Be other-directed; fo</w:t>
      </w:r>
      <w:r w:rsidR="008E1030">
        <w:rPr>
          <w:rFonts w:ascii="Times New Roman" w:eastAsia="Times New Roman" w:hAnsi="Times New Roman" w:cs="Times New Roman"/>
          <w:color w:val="000000"/>
          <w:sz w:val="24"/>
          <w:szCs w:val="24"/>
        </w:rPr>
        <w:t>cus on the person communicating, f</w:t>
      </w:r>
      <w:r w:rsidRPr="00B735AD">
        <w:rPr>
          <w:rFonts w:ascii="Times New Roman" w:eastAsia="Times New Roman" w:hAnsi="Times New Roman" w:cs="Times New Roman"/>
          <w:color w:val="000000"/>
          <w:sz w:val="24"/>
          <w:szCs w:val="24"/>
        </w:rPr>
        <w:t xml:space="preserve">ollow and understand the speaker as if </w:t>
      </w:r>
      <w:r w:rsidR="008E1030">
        <w:rPr>
          <w:rFonts w:ascii="Times New Roman" w:eastAsia="Times New Roman" w:hAnsi="Times New Roman" w:cs="Times New Roman"/>
          <w:color w:val="000000"/>
          <w:sz w:val="24"/>
          <w:szCs w:val="24"/>
        </w:rPr>
        <w:t>you were walking in their shoes, l</w:t>
      </w:r>
      <w:r w:rsidRPr="00B735AD">
        <w:rPr>
          <w:rFonts w:ascii="Times New Roman" w:eastAsia="Times New Roman" w:hAnsi="Times New Roman" w:cs="Times New Roman"/>
          <w:color w:val="000000"/>
          <w:sz w:val="24"/>
          <w:szCs w:val="24"/>
        </w:rPr>
        <w:t>isten with your ears but also with your eyes and other senses</w:t>
      </w:r>
    </w:p>
    <w:p w:rsidR="00B735AD" w:rsidRPr="00B735AD" w:rsidRDefault="00B735AD" w:rsidP="00B735AD">
      <w:pPr>
        <w:numPr>
          <w:ilvl w:val="0"/>
          <w:numId w:val="2"/>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Be aware: non-verbally ac</w:t>
      </w:r>
      <w:r w:rsidR="008E1030">
        <w:rPr>
          <w:rFonts w:ascii="Times New Roman" w:eastAsia="Times New Roman" w:hAnsi="Times New Roman" w:cs="Times New Roman"/>
          <w:color w:val="000000"/>
          <w:sz w:val="24"/>
          <w:szCs w:val="24"/>
        </w:rPr>
        <w:t>knowledge points in the speech, l</w:t>
      </w:r>
      <w:r w:rsidRPr="00B735AD">
        <w:rPr>
          <w:rFonts w:ascii="Times New Roman" w:eastAsia="Times New Roman" w:hAnsi="Times New Roman" w:cs="Times New Roman"/>
          <w:color w:val="000000"/>
          <w:sz w:val="24"/>
          <w:szCs w:val="24"/>
        </w:rPr>
        <w:t xml:space="preserve">et the argument </w:t>
      </w:r>
      <w:r w:rsidR="008E1030">
        <w:rPr>
          <w:rFonts w:ascii="Times New Roman" w:eastAsia="Times New Roman" w:hAnsi="Times New Roman" w:cs="Times New Roman"/>
          <w:color w:val="000000"/>
          <w:sz w:val="24"/>
          <w:szCs w:val="24"/>
        </w:rPr>
        <w:t>or presentation run its course, d</w:t>
      </w:r>
      <w:r w:rsidRPr="00B735AD">
        <w:rPr>
          <w:rFonts w:ascii="Times New Roman" w:eastAsia="Times New Roman" w:hAnsi="Times New Roman" w:cs="Times New Roman"/>
          <w:color w:val="000000"/>
          <w:sz w:val="24"/>
          <w:szCs w:val="24"/>
        </w:rPr>
        <w:t>on't agree or disagree, but encourage the train of thought</w:t>
      </w:r>
    </w:p>
    <w:p w:rsidR="00B735AD" w:rsidRPr="00B735AD" w:rsidRDefault="008E1030" w:rsidP="00B735AD">
      <w:pPr>
        <w:numPr>
          <w:ilvl w:val="0"/>
          <w:numId w:val="2"/>
        </w:numPr>
        <w:spacing w:after="0" w:line="264" w:lineRule="atLeast"/>
        <w:ind w:left="52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involved: </w:t>
      </w:r>
      <w:r w:rsidR="00B735AD" w:rsidRPr="00B735AD">
        <w:rPr>
          <w:rFonts w:ascii="Times New Roman" w:eastAsia="Times New Roman" w:hAnsi="Times New Roman" w:cs="Times New Roman"/>
          <w:color w:val="000000"/>
          <w:sz w:val="24"/>
          <w:szCs w:val="24"/>
        </w:rPr>
        <w:t>Actively respo</w:t>
      </w:r>
      <w:r>
        <w:rPr>
          <w:rFonts w:ascii="Times New Roman" w:eastAsia="Times New Roman" w:hAnsi="Times New Roman" w:cs="Times New Roman"/>
          <w:color w:val="000000"/>
          <w:sz w:val="24"/>
          <w:szCs w:val="24"/>
        </w:rPr>
        <w:t>nd to questions and directions, u</w:t>
      </w:r>
      <w:r w:rsidR="00B735AD" w:rsidRPr="00B735AD">
        <w:rPr>
          <w:rFonts w:ascii="Times New Roman" w:eastAsia="Times New Roman" w:hAnsi="Times New Roman" w:cs="Times New Roman"/>
          <w:color w:val="000000"/>
          <w:sz w:val="24"/>
          <w:szCs w:val="24"/>
        </w:rPr>
        <w:t>se your body position (e.g. lean forward) and attention to encourage the speaker and signal your interest</w:t>
      </w:r>
    </w:p>
    <w:p w:rsidR="008E1030" w:rsidRDefault="008E1030" w:rsidP="00B735AD">
      <w:pPr>
        <w:shd w:val="clear" w:color="auto" w:fill="FFFFFF"/>
        <w:spacing w:after="72" w:line="312" w:lineRule="atLeast"/>
        <w:textAlignment w:val="baseline"/>
        <w:outlineLvl w:val="1"/>
        <w:rPr>
          <w:rFonts w:ascii="Times New Roman" w:eastAsia="Times New Roman" w:hAnsi="Times New Roman" w:cs="Times New Roman"/>
          <w:b/>
          <w:bCs/>
          <w:i/>
          <w:iCs/>
          <w:color w:val="000000"/>
          <w:sz w:val="26"/>
          <w:szCs w:val="26"/>
        </w:rPr>
      </w:pPr>
    </w:p>
    <w:p w:rsidR="00B735AD" w:rsidRPr="00B735AD" w:rsidRDefault="00B735AD" w:rsidP="008E1030">
      <w:pPr>
        <w:shd w:val="clear" w:color="auto" w:fill="FFFFFF"/>
        <w:spacing w:after="72" w:line="312" w:lineRule="atLeast"/>
        <w:jc w:val="center"/>
        <w:textAlignment w:val="baseline"/>
        <w:outlineLvl w:val="1"/>
        <w:rPr>
          <w:rFonts w:ascii="Times New Roman" w:eastAsia="Times New Roman" w:hAnsi="Times New Roman" w:cs="Times New Roman"/>
          <w:b/>
          <w:bCs/>
          <w:iCs/>
          <w:color w:val="000000"/>
          <w:sz w:val="32"/>
          <w:szCs w:val="32"/>
          <w:u w:val="single"/>
        </w:rPr>
      </w:pPr>
      <w:r w:rsidRPr="00B735AD">
        <w:rPr>
          <w:rFonts w:ascii="Times New Roman" w:eastAsia="Times New Roman" w:hAnsi="Times New Roman" w:cs="Times New Roman"/>
          <w:b/>
          <w:bCs/>
          <w:iCs/>
          <w:color w:val="000000"/>
          <w:sz w:val="32"/>
          <w:szCs w:val="32"/>
          <w:u w:val="single"/>
        </w:rPr>
        <w:t>Follow up activities</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One-to-one</w:t>
      </w:r>
      <w:r w:rsidRPr="00B735AD">
        <w:rPr>
          <w:rFonts w:ascii="Times New Roman" w:eastAsia="Times New Roman" w:hAnsi="Times New Roman" w:cs="Times New Roman"/>
          <w:b/>
          <w:bCs/>
          <w:color w:val="000000"/>
          <w:sz w:val="24"/>
          <w:szCs w:val="24"/>
          <w:bdr w:val="none" w:sz="0" w:space="0" w:color="auto" w:frame="1"/>
        </w:rPr>
        <w:br/>
      </w:r>
      <w:r w:rsidRPr="00B735AD">
        <w:rPr>
          <w:rFonts w:ascii="Times New Roman" w:eastAsia="Times New Roman" w:hAnsi="Times New Roman" w:cs="Times New Roman"/>
          <w:color w:val="000000"/>
          <w:sz w:val="24"/>
          <w:szCs w:val="24"/>
        </w:rPr>
        <w:t>Give the speaker time and space for rest after talking</w:t>
      </w:r>
      <w:r w:rsidRPr="00B735AD">
        <w:rPr>
          <w:rFonts w:ascii="Times New Roman" w:eastAsia="Times New Roman" w:hAnsi="Times New Roman" w:cs="Times New Roman"/>
          <w:color w:val="000000"/>
          <w:sz w:val="24"/>
          <w:szCs w:val="24"/>
        </w:rPr>
        <w:br/>
        <w:t>Express appreciation for the sharing to build trust and encourage dialogue</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Check if you have understood</w:t>
      </w:r>
    </w:p>
    <w:p w:rsidR="00B735AD" w:rsidRPr="00B735AD" w:rsidRDefault="00B735AD" w:rsidP="00B735AD">
      <w:pPr>
        <w:numPr>
          <w:ilvl w:val="0"/>
          <w:numId w:val="3"/>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Restate key points to affirm your understanding &amp; build dialogue</w:t>
      </w:r>
    </w:p>
    <w:p w:rsidR="00B735AD" w:rsidRPr="00B735AD" w:rsidRDefault="00B735AD" w:rsidP="00B735AD">
      <w:pPr>
        <w:numPr>
          <w:ilvl w:val="0"/>
          <w:numId w:val="3"/>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Summarize key points to affirm your understanding &amp; build dialogue</w:t>
      </w:r>
    </w:p>
    <w:p w:rsidR="00B735AD" w:rsidRPr="00B735AD" w:rsidRDefault="00B735AD" w:rsidP="00B735AD">
      <w:pPr>
        <w:numPr>
          <w:ilvl w:val="0"/>
          <w:numId w:val="3"/>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Ask (non-threatening) questions to build understanding</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Continue dialogue:</w:t>
      </w:r>
    </w:p>
    <w:p w:rsidR="00B735AD" w:rsidRPr="00B735AD" w:rsidRDefault="00B735AD" w:rsidP="00B735AD">
      <w:pPr>
        <w:numPr>
          <w:ilvl w:val="0"/>
          <w:numId w:val="4"/>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Reflect on your experience to demonstrate your interest (feedback)</w:t>
      </w:r>
    </w:p>
    <w:p w:rsidR="00B735AD" w:rsidRPr="00B735AD" w:rsidRDefault="00B735AD" w:rsidP="00B735AD">
      <w:pPr>
        <w:numPr>
          <w:ilvl w:val="0"/>
          <w:numId w:val="4"/>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Interpret after you feel you have grasped content</w:t>
      </w:r>
    </w:p>
    <w:p w:rsidR="00B735AD" w:rsidRPr="00B735AD" w:rsidRDefault="00B735AD" w:rsidP="00B735AD">
      <w:pPr>
        <w:numPr>
          <w:ilvl w:val="0"/>
          <w:numId w:val="4"/>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Apply what you have learned to a new situation</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In a group or audience</w:t>
      </w:r>
      <w:r w:rsidRPr="00B735AD">
        <w:rPr>
          <w:rFonts w:ascii="Times New Roman" w:eastAsia="Times New Roman" w:hAnsi="Times New Roman" w:cs="Times New Roman"/>
          <w:color w:val="000000"/>
          <w:sz w:val="24"/>
          <w:szCs w:val="24"/>
        </w:rPr>
        <w:br/>
        <w:t>give the speaker space to regroup, to debrief after talking</w:t>
      </w:r>
    </w:p>
    <w:p w:rsidR="00B735AD" w:rsidRPr="00B735AD" w:rsidRDefault="00B735AD" w:rsidP="00B735AD">
      <w:pPr>
        <w:shd w:val="clear" w:color="auto" w:fill="FFFFFF"/>
        <w:spacing w:after="72" w:line="312" w:lineRule="atLeast"/>
        <w:textAlignment w:val="baseline"/>
        <w:outlineLvl w:val="1"/>
        <w:rPr>
          <w:rFonts w:ascii="Times New Roman" w:eastAsia="Times New Roman" w:hAnsi="Times New Roman" w:cs="Times New Roman"/>
          <w:b/>
          <w:bCs/>
          <w:i/>
          <w:iCs/>
          <w:color w:val="000000"/>
          <w:sz w:val="26"/>
          <w:szCs w:val="26"/>
        </w:rPr>
      </w:pPr>
      <w:r w:rsidRPr="00B735AD">
        <w:rPr>
          <w:rFonts w:ascii="Times New Roman" w:eastAsia="Times New Roman" w:hAnsi="Times New Roman" w:cs="Times New Roman"/>
          <w:b/>
          <w:bCs/>
          <w:i/>
          <w:iCs/>
          <w:color w:val="000000"/>
          <w:sz w:val="26"/>
          <w:szCs w:val="26"/>
        </w:rPr>
        <w:t>During Q &amp; A</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If posing a question</w:t>
      </w:r>
    </w:p>
    <w:p w:rsidR="00B735AD" w:rsidRPr="00B735AD" w:rsidRDefault="00B735AD" w:rsidP="00B735AD">
      <w:pPr>
        <w:numPr>
          <w:ilvl w:val="0"/>
          <w:numId w:val="5"/>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Quickly express appreciation</w:t>
      </w:r>
    </w:p>
    <w:p w:rsidR="00B735AD" w:rsidRPr="00B735AD" w:rsidRDefault="00B735AD" w:rsidP="00B735AD">
      <w:pPr>
        <w:numPr>
          <w:ilvl w:val="0"/>
          <w:numId w:val="5"/>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Briefly summarize a preliminary point</w:t>
      </w:r>
    </w:p>
    <w:p w:rsidR="00B735AD" w:rsidRPr="00B735AD" w:rsidRDefault="00B735AD" w:rsidP="00B735AD">
      <w:pPr>
        <w:numPr>
          <w:ilvl w:val="0"/>
          <w:numId w:val="5"/>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Ask the relevant question</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If making a point</w:t>
      </w:r>
    </w:p>
    <w:p w:rsidR="00B735AD" w:rsidRPr="00B735AD" w:rsidRDefault="00B735AD" w:rsidP="00B735AD">
      <w:pPr>
        <w:numPr>
          <w:ilvl w:val="0"/>
          <w:numId w:val="6"/>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Quickly express appreciation</w:t>
      </w:r>
    </w:p>
    <w:p w:rsidR="00B735AD" w:rsidRPr="00B735AD" w:rsidRDefault="00B735AD" w:rsidP="00B735AD">
      <w:pPr>
        <w:numPr>
          <w:ilvl w:val="0"/>
          <w:numId w:val="6"/>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Briefly restate the relevant idea as presented</w:t>
      </w:r>
    </w:p>
    <w:p w:rsidR="00B735AD" w:rsidRPr="00B735AD" w:rsidRDefault="00B735AD" w:rsidP="00B735AD">
      <w:pPr>
        <w:numPr>
          <w:ilvl w:val="0"/>
          <w:numId w:val="6"/>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State your idea, interpretation, reflection</w:t>
      </w:r>
    </w:p>
    <w:p w:rsidR="00B735AD" w:rsidRPr="00B735AD" w:rsidRDefault="00B735AD" w:rsidP="00B735AD">
      <w:pPr>
        <w:numPr>
          <w:ilvl w:val="0"/>
          <w:numId w:val="6"/>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Invite a response</w:t>
      </w:r>
    </w:p>
    <w:p w:rsidR="00B735AD" w:rsidRPr="00B735AD" w:rsidRDefault="00B735AD" w:rsidP="00B735AD">
      <w:pPr>
        <w:shd w:val="clear" w:color="auto" w:fill="FFFFFF"/>
        <w:spacing w:after="0" w:line="264" w:lineRule="atLeast"/>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b/>
          <w:bCs/>
          <w:color w:val="000000"/>
          <w:sz w:val="24"/>
          <w:szCs w:val="24"/>
          <w:bdr w:val="none" w:sz="0" w:space="0" w:color="auto" w:frame="1"/>
        </w:rPr>
        <w:t>Continued development</w:t>
      </w:r>
    </w:p>
    <w:p w:rsidR="00B735AD" w:rsidRPr="00B735AD" w:rsidRDefault="00B735AD" w:rsidP="00B735AD">
      <w:pPr>
        <w:numPr>
          <w:ilvl w:val="0"/>
          <w:numId w:val="7"/>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Get contact information for later reference</w:t>
      </w:r>
    </w:p>
    <w:p w:rsidR="00B735AD" w:rsidRPr="00B735AD" w:rsidRDefault="00B735AD" w:rsidP="00B735AD">
      <w:pPr>
        <w:numPr>
          <w:ilvl w:val="0"/>
          <w:numId w:val="7"/>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Invite friends/colleagues/etc. for discussion afterward</w:t>
      </w:r>
    </w:p>
    <w:p w:rsidR="00B735AD" w:rsidRPr="00B735AD" w:rsidRDefault="00B735AD" w:rsidP="00B735AD">
      <w:pPr>
        <w:numPr>
          <w:ilvl w:val="0"/>
          <w:numId w:val="7"/>
        </w:numPr>
        <w:spacing w:after="0" w:line="264" w:lineRule="atLeast"/>
        <w:ind w:left="525"/>
        <w:textAlignment w:val="baseline"/>
        <w:rPr>
          <w:rFonts w:ascii="Times New Roman" w:eastAsia="Times New Roman" w:hAnsi="Times New Roman" w:cs="Times New Roman"/>
          <w:color w:val="000000"/>
          <w:sz w:val="24"/>
          <w:szCs w:val="24"/>
        </w:rPr>
      </w:pPr>
      <w:r w:rsidRPr="00B735AD">
        <w:rPr>
          <w:rFonts w:ascii="Times New Roman" w:eastAsia="Times New Roman" w:hAnsi="Times New Roman" w:cs="Times New Roman"/>
          <w:color w:val="000000"/>
          <w:sz w:val="24"/>
          <w:szCs w:val="24"/>
        </w:rPr>
        <w:t>Write out a summary with questions for further review</w:t>
      </w:r>
    </w:p>
    <w:p w:rsidR="006B0176" w:rsidRDefault="006B0176"/>
    <w:p w:rsidR="008E1030" w:rsidRDefault="008E1030">
      <w:r>
        <w:t xml:space="preserve">The above information was taken from </w:t>
      </w:r>
      <w:hyperlink r:id="rId7" w:history="1">
        <w:r>
          <w:rPr>
            <w:rStyle w:val="Hyperlink"/>
          </w:rPr>
          <w:t>http://www.studygs.net/listening.htm</w:t>
        </w:r>
      </w:hyperlink>
    </w:p>
    <w:sectPr w:rsidR="008E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FE3"/>
    <w:multiLevelType w:val="multilevel"/>
    <w:tmpl w:val="1BEA3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B6882"/>
    <w:multiLevelType w:val="multilevel"/>
    <w:tmpl w:val="014E7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C2A7A"/>
    <w:multiLevelType w:val="multilevel"/>
    <w:tmpl w:val="7F4CF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24DAA"/>
    <w:multiLevelType w:val="multilevel"/>
    <w:tmpl w:val="4C724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9239B"/>
    <w:multiLevelType w:val="multilevel"/>
    <w:tmpl w:val="71846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44BCD"/>
    <w:multiLevelType w:val="multilevel"/>
    <w:tmpl w:val="882EE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C522A"/>
    <w:multiLevelType w:val="multilevel"/>
    <w:tmpl w:val="C3C86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AD"/>
    <w:rsid w:val="006B0176"/>
    <w:rsid w:val="008E1030"/>
    <w:rsid w:val="00B735AD"/>
    <w:rsid w:val="00BA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3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5AD"/>
    <w:rPr>
      <w:rFonts w:ascii="Times New Roman" w:eastAsia="Times New Roman" w:hAnsi="Times New Roman" w:cs="Times New Roman"/>
      <w:b/>
      <w:bCs/>
      <w:sz w:val="36"/>
      <w:szCs w:val="36"/>
    </w:rPr>
  </w:style>
  <w:style w:type="paragraph" w:styleId="NormalWeb">
    <w:name w:val="Normal (Web)"/>
    <w:basedOn w:val="Normal"/>
    <w:uiPriority w:val="99"/>
    <w:unhideWhenUsed/>
    <w:rsid w:val="00B73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5AD"/>
    <w:rPr>
      <w:b/>
      <w:bCs/>
    </w:rPr>
  </w:style>
  <w:style w:type="character" w:customStyle="1" w:styleId="apple-converted-space">
    <w:name w:val="apple-converted-space"/>
    <w:basedOn w:val="DefaultParagraphFont"/>
    <w:rsid w:val="00B735AD"/>
  </w:style>
  <w:style w:type="paragraph" w:customStyle="1" w:styleId="auto-style1">
    <w:name w:val="auto-style1"/>
    <w:basedOn w:val="Normal"/>
    <w:rsid w:val="00B735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AD"/>
    <w:rPr>
      <w:rFonts w:ascii="Tahoma" w:hAnsi="Tahoma" w:cs="Tahoma"/>
      <w:sz w:val="16"/>
      <w:szCs w:val="16"/>
    </w:rPr>
  </w:style>
  <w:style w:type="character" w:styleId="Hyperlink">
    <w:name w:val="Hyperlink"/>
    <w:basedOn w:val="DefaultParagraphFont"/>
    <w:uiPriority w:val="99"/>
    <w:semiHidden/>
    <w:unhideWhenUsed/>
    <w:rsid w:val="008E1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3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5AD"/>
    <w:rPr>
      <w:rFonts w:ascii="Times New Roman" w:eastAsia="Times New Roman" w:hAnsi="Times New Roman" w:cs="Times New Roman"/>
      <w:b/>
      <w:bCs/>
      <w:sz w:val="36"/>
      <w:szCs w:val="36"/>
    </w:rPr>
  </w:style>
  <w:style w:type="paragraph" w:styleId="NormalWeb">
    <w:name w:val="Normal (Web)"/>
    <w:basedOn w:val="Normal"/>
    <w:uiPriority w:val="99"/>
    <w:unhideWhenUsed/>
    <w:rsid w:val="00B73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5AD"/>
    <w:rPr>
      <w:b/>
      <w:bCs/>
    </w:rPr>
  </w:style>
  <w:style w:type="character" w:customStyle="1" w:styleId="apple-converted-space">
    <w:name w:val="apple-converted-space"/>
    <w:basedOn w:val="DefaultParagraphFont"/>
    <w:rsid w:val="00B735AD"/>
  </w:style>
  <w:style w:type="paragraph" w:customStyle="1" w:styleId="auto-style1">
    <w:name w:val="auto-style1"/>
    <w:basedOn w:val="Normal"/>
    <w:rsid w:val="00B735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AD"/>
    <w:rPr>
      <w:rFonts w:ascii="Tahoma" w:hAnsi="Tahoma" w:cs="Tahoma"/>
      <w:sz w:val="16"/>
      <w:szCs w:val="16"/>
    </w:rPr>
  </w:style>
  <w:style w:type="character" w:styleId="Hyperlink">
    <w:name w:val="Hyperlink"/>
    <w:basedOn w:val="DefaultParagraphFont"/>
    <w:uiPriority w:val="99"/>
    <w:semiHidden/>
    <w:unhideWhenUsed/>
    <w:rsid w:val="008E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ygs.net/liste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Dodson</dc:creator>
  <cp:lastModifiedBy>Dodson, Brigid</cp:lastModifiedBy>
  <cp:revision>2</cp:revision>
  <dcterms:created xsi:type="dcterms:W3CDTF">2012-09-04T12:47:00Z</dcterms:created>
  <dcterms:modified xsi:type="dcterms:W3CDTF">2012-09-04T12:47:00Z</dcterms:modified>
</cp:coreProperties>
</file>